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C0" w:rsidRPr="008037D6" w:rsidRDefault="00213CC0" w:rsidP="00213CC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Публичная оферта о добровольном пожертвовании</w:t>
      </w:r>
    </w:p>
    <w:p w:rsidR="00213CC0" w:rsidRPr="008037D6" w:rsidRDefault="00213CC0" w:rsidP="0021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8037D6" w:rsidRDefault="008037D6" w:rsidP="00213CC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 Нижний Новгород </w:t>
      </w:r>
      <w:r w:rsidR="00924F23" w:rsidRPr="008037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37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01.0</w:t>
      </w:r>
      <w:r w:rsidR="00171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8037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.2015</w:t>
      </w:r>
      <w:r w:rsidR="003E54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213CC0" w:rsidRPr="008037D6" w:rsidRDefault="00213CC0" w:rsidP="0080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8037D6" w:rsidRPr="008037D6">
        <w:rPr>
          <w:rFonts w:ascii="Times New Roman" w:hAnsi="Times New Roman" w:cs="Times New Roman"/>
          <w:b/>
          <w:sz w:val="24"/>
          <w:szCs w:val="24"/>
        </w:rPr>
        <w:t>Нижегородская региональная благотворительная общественная организация помощи молодежи «Ковчег»</w:t>
      </w:r>
      <w:r w:rsidR="008037D6" w:rsidRPr="008037D6">
        <w:rPr>
          <w:rFonts w:ascii="Times New Roman" w:hAnsi="Times New Roman" w:cs="Times New Roman"/>
          <w:sz w:val="24"/>
          <w:szCs w:val="24"/>
        </w:rPr>
        <w:t xml:space="preserve"> (далее – НРБОО «Ковчег») в лице директора Крепышевой Ольги Михайловны, действующей на основании Устава, именуемая в дальнейшем «</w:t>
      </w:r>
      <w:proofErr w:type="spellStart"/>
      <w:r w:rsidR="008037D6" w:rsidRPr="008037D6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8037D6" w:rsidRPr="008037D6">
        <w:rPr>
          <w:rFonts w:ascii="Times New Roman" w:hAnsi="Times New Roman" w:cs="Times New Roman"/>
          <w:sz w:val="24"/>
          <w:szCs w:val="24"/>
        </w:rPr>
        <w:t>», с одной стороны</w:t>
      </w:r>
      <w:r w:rsidR="00AB2AC1"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предлагает физическим и юридическим лицам или их представителям, именуемым в дальнейшем «Благотворитель»,</w:t>
      </w:r>
      <w:r w:rsidR="008037D6"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</w:t>
      </w: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«Стороны», заключить Договор о добровольном пожертвовании на нижеследующих условиях:</w:t>
      </w:r>
      <w:proofErr w:type="gramEnd"/>
    </w:p>
    <w:p w:rsidR="00213CC0" w:rsidRPr="008037D6" w:rsidRDefault="00213CC0" w:rsidP="0021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CC0" w:rsidRPr="003E54A7" w:rsidRDefault="00213CC0" w:rsidP="003E54A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 о публичной оферте</w:t>
      </w:r>
      <w:r w:rsidRPr="0080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2AC1" w:rsidRPr="008037D6" w:rsidRDefault="00213CC0" w:rsidP="00213CC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1.1. </w:t>
      </w: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предложение является публичной офертой в соответствии с пунктом 2 статьи 437 Гражданского Кодекса РФ.</w:t>
      </w:r>
    </w:p>
    <w:p w:rsidR="00213CC0" w:rsidRPr="008037D6" w:rsidRDefault="00213CC0" w:rsidP="00213CC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Акцептом настоящей оферты является осуществление Благотворителем перечисления денежных средств на расчётный счёт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добровольного пожертвования на уставную деятельность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Акцепт данного предложения Благотворителем означает, что последний ознакомился и согласен со всеми условиями настоящего Договора о добровольном пожертвовании с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CC0" w:rsidRPr="008037D6" w:rsidRDefault="00213CC0" w:rsidP="00213CC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Оферта вступает в силу со дня, следующего за днём её публикации на официальном сайте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5" w:history="1"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www.</w:t>
        </w:r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kovchegnn</w:t>
        </w:r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именуемом в дальнейшем «Сайт».</w:t>
      </w:r>
    </w:p>
    <w:p w:rsidR="00213CC0" w:rsidRPr="008037D6" w:rsidRDefault="00213CC0" w:rsidP="00213CC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Текст настоящей оферты может быть изменен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уведомления и действуют со дня, следующего за днём его размещения на Сайте.</w:t>
      </w:r>
    </w:p>
    <w:p w:rsidR="00213CC0" w:rsidRPr="008037D6" w:rsidRDefault="00213CC0" w:rsidP="00213CC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Оферта является бессрочной и действует до дня, следующего за днем размещения на Сайте извещения об отмене Оферты.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отменить Оферту в любое время без объяснения причин.</w:t>
      </w:r>
    </w:p>
    <w:p w:rsidR="00213CC0" w:rsidRPr="008037D6" w:rsidRDefault="00213CC0" w:rsidP="00213CC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Недействительность одного или нескольких условий Оферты не влечёт недействительности всех остальных условий Оферты.</w:t>
      </w:r>
    </w:p>
    <w:p w:rsidR="00213CC0" w:rsidRPr="008037D6" w:rsidRDefault="00213CC0" w:rsidP="00213CC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Принимая условия данного соглашения, Благотворитель подтверждает добровольный и безвозмездный характер пожертвования.</w:t>
      </w:r>
    </w:p>
    <w:p w:rsidR="00213CC0" w:rsidRPr="008037D6" w:rsidRDefault="00213CC0" w:rsidP="0021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8037D6" w:rsidRDefault="00213CC0" w:rsidP="00213CC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Предмет договора</w:t>
      </w:r>
    </w:p>
    <w:p w:rsidR="00213CC0" w:rsidRPr="008037D6" w:rsidRDefault="00213CC0" w:rsidP="003E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 настоящему договору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пожертвование и использует на уставные цели.</w:t>
      </w:r>
    </w:p>
    <w:p w:rsidR="00213CC0" w:rsidRDefault="00213CC0" w:rsidP="003E54A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Выполнение Благотворителем действий по настоящему договору является пожертвованием в соответствии со статьей 582 Гражданского кодекса Российской Федерации.</w:t>
      </w:r>
    </w:p>
    <w:p w:rsidR="003E54A7" w:rsidRPr="008037D6" w:rsidRDefault="003E54A7" w:rsidP="003E54A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Default="00213CC0" w:rsidP="00213CC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03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3. Деятельность </w:t>
      </w:r>
      <w:proofErr w:type="spellStart"/>
      <w:r w:rsidRPr="00803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Благополучателя</w:t>
      </w:r>
      <w:proofErr w:type="spellEnd"/>
    </w:p>
    <w:p w:rsidR="003E54A7" w:rsidRPr="008037D6" w:rsidRDefault="003E54A7" w:rsidP="00213CC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4A7" w:rsidRPr="003E54A7" w:rsidRDefault="00213CC0" w:rsidP="003E54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деятельности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="003E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3E54A7" w:rsidRPr="003E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социальной адаптации выпускников детских домов и приютов, а также молодых людей, попавших в трудные жизненные ситуации;  содействие защите детства, материнства и отцовства; содействие укреплению престижа и роли семьи в обществе; содействие укреплению мира, дружбы и согласия между людьми разной национальности, вероисповедания, социального положения, предотвращению социальных, национальных, религиозных конфликтов.</w:t>
      </w:r>
      <w:proofErr w:type="gramEnd"/>
    </w:p>
    <w:p w:rsidR="00213CC0" w:rsidRPr="008037D6" w:rsidRDefault="00213CC0" w:rsidP="003E54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 добровольные пожертвования и другие средства для </w:t>
      </w:r>
      <w:r w:rsidR="00FC3793"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</w:t>
      </w: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C3793"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программы наставничества</w:t>
      </w: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ведёт деятельность, целью которой является извлечение прибыли.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 информацию о своей работе, целях и задачах, мероприятиях и результатах на сайте </w:t>
      </w:r>
      <w:hyperlink r:id="rId6" w:history="1">
        <w:r w:rsidR="003E54A7" w:rsidRPr="00575E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www.</w:t>
        </w:r>
        <w:r w:rsidR="003E54A7" w:rsidRPr="00575ED3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kovchegnn</w:t>
        </w:r>
        <w:r w:rsidR="003E54A7" w:rsidRPr="00575E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3E54A7" w:rsidRPr="00575ED3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печатных и электронных изданиях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других открытых источниках.</w:t>
      </w:r>
    </w:p>
    <w:p w:rsidR="00213CC0" w:rsidRPr="008037D6" w:rsidRDefault="00213CC0" w:rsidP="0021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CC0" w:rsidRPr="003E54A7" w:rsidRDefault="00213CC0" w:rsidP="003E54A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Заключение договора</w:t>
      </w:r>
      <w:r w:rsidRPr="0080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3CC0" w:rsidRPr="008037D6" w:rsidRDefault="00213CC0" w:rsidP="008037D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Акцептовать Оферту и тем самым заключить с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физическое или юридическое лицо.</w:t>
      </w:r>
    </w:p>
    <w:p w:rsidR="00213CC0" w:rsidRPr="008037D6" w:rsidRDefault="00213CC0" w:rsidP="008037D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Датой акцепта Оферты является совершение пожертвования, а соответственно датой заключения Договора является дата зачисления денежных средств на банковский счёт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Местом заключения Договора считается город </w:t>
      </w:r>
      <w:r w:rsidR="003E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В соответствии с пунктом 3 статьи 434 Гражданского кодекса Российской Федерации Договор считается заключенным в письменной форме.</w:t>
      </w:r>
    </w:p>
    <w:p w:rsidR="00213CC0" w:rsidRPr="008037D6" w:rsidRDefault="00213CC0" w:rsidP="003E54A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 или день внесения им наличных денег в кассу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3CC0" w:rsidRPr="008037D6" w:rsidRDefault="00213CC0" w:rsidP="00213CC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Внесение пожертвования</w:t>
      </w:r>
    </w:p>
    <w:p w:rsidR="00213CC0" w:rsidRPr="008037D6" w:rsidRDefault="00213CC0" w:rsidP="0021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8037D6" w:rsidRDefault="00213CC0" w:rsidP="008037D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Благотворитель самостоятельно определяет размер суммы добровольного пожертвования и перечисляет его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платёжным методом, указан</w:t>
      </w:r>
      <w:r w:rsidR="00B862F6"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на сайте </w:t>
      </w:r>
      <w:hyperlink r:id="rId7" w:history="1"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www.</w:t>
        </w:r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kovchegnn</w:t>
        </w:r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03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методами н</w:t>
      </w:r>
      <w:r w:rsid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условиях настоящего Договора.</w:t>
      </w:r>
    </w:p>
    <w:p w:rsidR="00213CC0" w:rsidRPr="008037D6" w:rsidRDefault="00213CC0" w:rsidP="008037D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Благотворитель может оформи</w:t>
      </w:r>
      <w:r w:rsid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 сайте</w:t>
      </w:r>
      <w:r w:rsidR="008037D6" w:rsidRPr="00803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www.</w:t>
        </w:r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kovchegnn</w:t>
        </w:r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03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на регулярное (ежемесячное) списание пожертвования с банковской карты.</w:t>
      </w:r>
    </w:p>
    <w:p w:rsidR="00213CC0" w:rsidRPr="008037D6" w:rsidRDefault="00213CC0" w:rsidP="008037D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Благотворитель в соответствующей фор</w:t>
      </w:r>
      <w:r w:rsid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на сайте</w:t>
      </w:r>
      <w:r w:rsidR="008037D6" w:rsidRPr="00803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www.</w:t>
        </w:r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kovchegnn</w:t>
        </w:r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8037D6" w:rsidRPr="00575ED3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03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выбрать сумму регулярного списания из предлагаемых вариантов.</w:t>
      </w:r>
    </w:p>
    <w:p w:rsidR="00213CC0" w:rsidRPr="008037D6" w:rsidRDefault="00213CC0" w:rsidP="0021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3E54A7" w:rsidRDefault="00213CC0" w:rsidP="003E54A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Права и обязанности сторон</w:t>
      </w:r>
    </w:p>
    <w:p w:rsidR="00213CC0" w:rsidRPr="008037D6" w:rsidRDefault="00213CC0" w:rsidP="008037D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6.1.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:rsidR="00213CC0" w:rsidRPr="008037D6" w:rsidRDefault="00213CC0" w:rsidP="008037D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Благотворитель даёт разрешение на обработку и хранение персональных данных, используемых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для исполнения указанного договора.</w:t>
      </w:r>
    </w:p>
    <w:p w:rsidR="00213CC0" w:rsidRPr="008037D6" w:rsidRDefault="00213CC0" w:rsidP="008037D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раскрывать третьим лицам личную и контактную информацию Благотворителя без его письменного согласия, за исключением случаев указанных в п.6.2 и требования данной информации государственными органами, имеющими полномочия требовать такую информацию.</w:t>
      </w:r>
    </w:p>
    <w:p w:rsidR="00213CC0" w:rsidRPr="008037D6" w:rsidRDefault="00213CC0" w:rsidP="008037D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платежном поручении, не возвращается Благотворителю, а перераспределяется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 другие актуальные программы.</w:t>
      </w:r>
    </w:p>
    <w:p w:rsidR="00213CC0" w:rsidRPr="008037D6" w:rsidRDefault="00213CC0" w:rsidP="008037D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Благотворителя о текущих программах с помощью элект</w:t>
      </w:r>
      <w:r w:rsidR="00432CEF"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ронных и СМС-рассылок</w:t>
      </w: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CC0" w:rsidRPr="008037D6" w:rsidRDefault="00213CC0" w:rsidP="008037D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По запросу Благотворителя (в виде электронного или обычного письма)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Благотворителю информацию о сделанных Благотворителем пожертвованиях.</w:t>
      </w:r>
    </w:p>
    <w:p w:rsidR="00213CC0" w:rsidRPr="008037D6" w:rsidRDefault="00213CC0" w:rsidP="008037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перед Благотворителем иных обязательств, кроме обязательств, указанных в настоящем Договоре. </w:t>
      </w:r>
    </w:p>
    <w:p w:rsidR="00213CC0" w:rsidRPr="008037D6" w:rsidRDefault="00213CC0" w:rsidP="00213CC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Прочие условия</w:t>
      </w:r>
    </w:p>
    <w:p w:rsidR="00213CC0" w:rsidRPr="008037D6" w:rsidRDefault="00213CC0" w:rsidP="0021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8037D6" w:rsidRDefault="00213CC0" w:rsidP="008037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8037D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13CC0" w:rsidRPr="008037D6" w:rsidRDefault="00213CC0" w:rsidP="00213CC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Реквизиты сторон</w:t>
      </w:r>
    </w:p>
    <w:p w:rsidR="00213CC0" w:rsidRPr="008037D6" w:rsidRDefault="00213CC0" w:rsidP="0021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БЛАГОПОЛУЧАТЕЛЬ:</w:t>
      </w:r>
    </w:p>
    <w:p w:rsidR="008037D6" w:rsidRPr="008037D6" w:rsidRDefault="008037D6" w:rsidP="008037D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7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НРБОО «Ковчег» </w:t>
      </w:r>
    </w:p>
    <w:p w:rsidR="008037D6" w:rsidRPr="008037D6" w:rsidRDefault="008037D6" w:rsidP="008037D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Юридический  адрес: 603158, </w:t>
      </w:r>
      <w:proofErr w:type="spellStart"/>
      <w:r w:rsidRPr="008037D6">
        <w:rPr>
          <w:rFonts w:ascii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 w:rsidRPr="008037D6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037D6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037D6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8037D6">
        <w:rPr>
          <w:rFonts w:ascii="Times New Roman" w:hAnsi="Times New Roman" w:cs="Times New Roman"/>
          <w:sz w:val="24"/>
          <w:szCs w:val="24"/>
          <w:lang w:eastAsia="ru-RU"/>
        </w:rPr>
        <w:t>айцева</w:t>
      </w:r>
      <w:proofErr w:type="spellEnd"/>
      <w:r w:rsidRPr="008037D6">
        <w:rPr>
          <w:rFonts w:ascii="Times New Roman" w:hAnsi="Times New Roman" w:cs="Times New Roman"/>
          <w:sz w:val="24"/>
          <w:szCs w:val="24"/>
          <w:lang w:eastAsia="ru-RU"/>
        </w:rPr>
        <w:t xml:space="preserve">, д.13, кв.14               </w:t>
      </w:r>
    </w:p>
    <w:p w:rsidR="008037D6" w:rsidRPr="008037D6" w:rsidRDefault="008037D6" w:rsidP="008037D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hAnsi="Times New Roman" w:cs="Times New Roman"/>
          <w:sz w:val="24"/>
          <w:szCs w:val="24"/>
          <w:lang w:eastAsia="ru-RU"/>
        </w:rPr>
        <w:t xml:space="preserve">ИНН  5263985325 КПП 526301001 </w:t>
      </w:r>
    </w:p>
    <w:p w:rsidR="008037D6" w:rsidRPr="008037D6" w:rsidRDefault="008037D6" w:rsidP="008037D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037D6">
        <w:rPr>
          <w:rFonts w:ascii="Times New Roman" w:hAnsi="Times New Roman" w:cs="Times New Roman"/>
          <w:sz w:val="24"/>
          <w:szCs w:val="24"/>
          <w:lang w:eastAsia="ru-RU"/>
        </w:rPr>
        <w:t>ОГРН 1145200000681</w:t>
      </w:r>
    </w:p>
    <w:p w:rsidR="00F62CDF" w:rsidRDefault="008037D6" w:rsidP="00F62CDF">
      <w:pPr>
        <w:pStyle w:val="a4"/>
        <w:rPr>
          <w:rFonts w:ascii="Tahoma" w:hAnsi="Tahoma" w:cs="Tahoma"/>
          <w:color w:val="333333"/>
          <w:sz w:val="21"/>
          <w:szCs w:val="21"/>
        </w:rPr>
      </w:pPr>
      <w:r w:rsidRPr="008037D6">
        <w:rPr>
          <w:rFonts w:ascii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r w:rsidRPr="008037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62CDF">
        <w:rPr>
          <w:rFonts w:ascii="Tahoma" w:hAnsi="Tahoma" w:cs="Tahoma"/>
          <w:color w:val="333333"/>
          <w:sz w:val="21"/>
          <w:szCs w:val="21"/>
        </w:rPr>
        <w:t>Волго-Вятский банк ПАО Сбербанк г. Нижний Новгород</w:t>
      </w:r>
      <w:r w:rsidR="00F62CDF">
        <w:rPr>
          <w:rFonts w:ascii="Tahoma" w:hAnsi="Tahoma" w:cs="Tahoma"/>
          <w:color w:val="333333"/>
          <w:sz w:val="21"/>
          <w:szCs w:val="21"/>
        </w:rPr>
        <w:br/>
        <w:t>БИК: 042202603</w:t>
      </w:r>
      <w:r w:rsidR="00F62CDF">
        <w:rPr>
          <w:rFonts w:ascii="Tahoma" w:hAnsi="Tahoma" w:cs="Tahoma"/>
          <w:color w:val="333333"/>
          <w:sz w:val="21"/>
          <w:szCs w:val="21"/>
        </w:rPr>
        <w:br/>
        <w:t>к/</w:t>
      </w:r>
      <w:proofErr w:type="spellStart"/>
      <w:r w:rsidR="00F62CDF">
        <w:rPr>
          <w:rFonts w:ascii="Tahoma" w:hAnsi="Tahoma" w:cs="Tahoma"/>
          <w:color w:val="333333"/>
          <w:sz w:val="21"/>
          <w:szCs w:val="21"/>
        </w:rPr>
        <w:t>сч</w:t>
      </w:r>
      <w:proofErr w:type="spellEnd"/>
      <w:r w:rsidR="00F62CDF">
        <w:rPr>
          <w:rFonts w:ascii="Tahoma" w:hAnsi="Tahoma" w:cs="Tahoma"/>
          <w:color w:val="333333"/>
          <w:sz w:val="21"/>
          <w:szCs w:val="21"/>
        </w:rPr>
        <w:t>: 301 018 1 0900 00 000 0603</w:t>
      </w:r>
      <w:r w:rsidR="00F62CDF">
        <w:rPr>
          <w:rFonts w:ascii="Tahoma" w:hAnsi="Tahoma" w:cs="Tahoma"/>
          <w:color w:val="333333"/>
          <w:sz w:val="21"/>
          <w:szCs w:val="21"/>
        </w:rPr>
        <w:br/>
      </w:r>
      <w:proofErr w:type="gramStart"/>
      <w:r w:rsidR="00F62CDF">
        <w:rPr>
          <w:rFonts w:ascii="Tahoma" w:hAnsi="Tahoma" w:cs="Tahoma"/>
          <w:color w:val="333333"/>
          <w:sz w:val="21"/>
          <w:szCs w:val="21"/>
        </w:rPr>
        <w:t>р</w:t>
      </w:r>
      <w:proofErr w:type="gramEnd"/>
      <w:r w:rsidR="00F62CDF">
        <w:rPr>
          <w:rFonts w:ascii="Tahoma" w:hAnsi="Tahoma" w:cs="Tahoma"/>
          <w:color w:val="333333"/>
          <w:sz w:val="21"/>
          <w:szCs w:val="21"/>
        </w:rPr>
        <w:t>/</w:t>
      </w:r>
      <w:proofErr w:type="spellStart"/>
      <w:r w:rsidR="00F62CDF">
        <w:rPr>
          <w:rFonts w:ascii="Tahoma" w:hAnsi="Tahoma" w:cs="Tahoma"/>
          <w:color w:val="333333"/>
          <w:sz w:val="21"/>
          <w:szCs w:val="21"/>
        </w:rPr>
        <w:t>сч</w:t>
      </w:r>
      <w:proofErr w:type="spellEnd"/>
      <w:r w:rsidR="00F62CDF">
        <w:rPr>
          <w:rFonts w:ascii="Tahoma" w:hAnsi="Tahoma" w:cs="Tahoma"/>
          <w:color w:val="333333"/>
          <w:sz w:val="21"/>
          <w:szCs w:val="21"/>
        </w:rPr>
        <w:t>: 4070 3810 2420 0000 3722</w:t>
      </w:r>
      <w:r w:rsidR="00F62CDF">
        <w:rPr>
          <w:rFonts w:ascii="Tahoma" w:hAnsi="Tahoma" w:cs="Tahoma"/>
          <w:color w:val="333333"/>
          <w:sz w:val="21"/>
          <w:szCs w:val="21"/>
        </w:rPr>
        <w:br/>
      </w:r>
    </w:p>
    <w:p w:rsidR="008037D6" w:rsidRPr="008037D6" w:rsidRDefault="00F62CDF" w:rsidP="00F62C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Тел:. +7 952-456-91-39</w:t>
      </w:r>
      <w:bookmarkStart w:id="0" w:name="_GoBack"/>
      <w:bookmarkEnd w:id="0"/>
    </w:p>
    <w:p w:rsidR="00213CC0" w:rsidRPr="008037D6" w:rsidRDefault="00213CC0" w:rsidP="008037D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101" w:rsidRPr="008037D6" w:rsidRDefault="00D521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2101" w:rsidRPr="0080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58"/>
    <w:rsid w:val="000B4E48"/>
    <w:rsid w:val="00171D5E"/>
    <w:rsid w:val="00213CC0"/>
    <w:rsid w:val="0035010D"/>
    <w:rsid w:val="003E54A7"/>
    <w:rsid w:val="00432CEF"/>
    <w:rsid w:val="00532558"/>
    <w:rsid w:val="007B5806"/>
    <w:rsid w:val="008037D6"/>
    <w:rsid w:val="00924F23"/>
    <w:rsid w:val="00AB2AC1"/>
    <w:rsid w:val="00AE783A"/>
    <w:rsid w:val="00B862F6"/>
    <w:rsid w:val="00D52101"/>
    <w:rsid w:val="00EA333E"/>
    <w:rsid w:val="00F62CDF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AC1"/>
    <w:rPr>
      <w:color w:val="0563C1" w:themeColor="hyperlink"/>
      <w:u w:val="single"/>
    </w:rPr>
  </w:style>
  <w:style w:type="paragraph" w:styleId="a4">
    <w:name w:val="No Spacing"/>
    <w:uiPriority w:val="1"/>
    <w:qFormat/>
    <w:rsid w:val="008037D6"/>
    <w:pPr>
      <w:spacing w:after="0" w:line="240" w:lineRule="auto"/>
    </w:pPr>
  </w:style>
  <w:style w:type="paragraph" w:styleId="3">
    <w:name w:val="Body Text 3"/>
    <w:basedOn w:val="a"/>
    <w:link w:val="30"/>
    <w:rsid w:val="003E54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E54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AC1"/>
    <w:rPr>
      <w:color w:val="0563C1" w:themeColor="hyperlink"/>
      <w:u w:val="single"/>
    </w:rPr>
  </w:style>
  <w:style w:type="paragraph" w:styleId="a4">
    <w:name w:val="No Spacing"/>
    <w:uiPriority w:val="1"/>
    <w:qFormat/>
    <w:rsid w:val="008037D6"/>
    <w:pPr>
      <w:spacing w:after="0" w:line="240" w:lineRule="auto"/>
    </w:pPr>
  </w:style>
  <w:style w:type="paragraph" w:styleId="3">
    <w:name w:val="Body Text 3"/>
    <w:basedOn w:val="a"/>
    <w:link w:val="30"/>
    <w:rsid w:val="003E54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E54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chegn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vchegn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vchegn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vchegn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vcheg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Filimonova</dc:creator>
  <cp:lastModifiedBy>Buhgalter</cp:lastModifiedBy>
  <cp:revision>2</cp:revision>
  <cp:lastPrinted>2015-07-02T20:42:00Z</cp:lastPrinted>
  <dcterms:created xsi:type="dcterms:W3CDTF">2021-05-16T17:00:00Z</dcterms:created>
  <dcterms:modified xsi:type="dcterms:W3CDTF">2021-05-16T17:00:00Z</dcterms:modified>
</cp:coreProperties>
</file>